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81"/>
      </w:tblGrid>
      <w:tr w:rsidR="00C7355D" w:rsidRPr="00C7355D" w:rsidTr="00C7355D">
        <w:trPr>
          <w:tblCellSpacing w:w="15" w:type="dxa"/>
        </w:trPr>
        <w:tc>
          <w:tcPr>
            <w:tcW w:w="0" w:type="auto"/>
            <w:vAlign w:val="center"/>
            <w:hideMark/>
          </w:tcPr>
          <w:p w:rsidR="00C7355D" w:rsidRPr="00C7355D" w:rsidRDefault="00C7355D" w:rsidP="00C7355D">
            <w:pPr>
              <w:rPr>
                <w:rFonts w:ascii="Times New Roman" w:eastAsia="Times New Roman" w:hAnsi="Times New Roman" w:cs="Times New Roman"/>
                <w:sz w:val="24"/>
                <w:szCs w:val="24"/>
                <w:lang w:eastAsia="ru-RU"/>
              </w:rPr>
            </w:pPr>
          </w:p>
        </w:tc>
        <w:tc>
          <w:tcPr>
            <w:tcW w:w="0" w:type="auto"/>
            <w:vAlign w:val="center"/>
            <w:hideMark/>
          </w:tcPr>
          <w:p w:rsidR="00C7355D" w:rsidRPr="00C7355D" w:rsidRDefault="00C7355D" w:rsidP="00C7355D">
            <w:pPr>
              <w:spacing w:after="0" w:line="240" w:lineRule="auto"/>
              <w:rPr>
                <w:rFonts w:ascii="Times New Roman" w:eastAsia="Times New Roman" w:hAnsi="Times New Roman" w:cs="Times New Roman"/>
                <w:sz w:val="24"/>
                <w:szCs w:val="24"/>
                <w:lang w:eastAsia="ru-RU"/>
              </w:rPr>
            </w:pPr>
          </w:p>
        </w:tc>
      </w:tr>
    </w:tbl>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Pr="00C7355D" w:rsidRDefault="00C7355D" w:rsidP="00C7355D">
      <w:pPr>
        <w:autoSpaceDE w:val="0"/>
        <w:autoSpaceDN w:val="0"/>
        <w:adjustRightInd w:val="0"/>
        <w:spacing w:after="0"/>
        <w:jc w:val="center"/>
        <w:rPr>
          <w:rFonts w:ascii="Times New Roman" w:hAnsi="Times New Roman" w:cs="Times New Roman"/>
          <w:b/>
          <w:sz w:val="28"/>
          <w:szCs w:val="28"/>
        </w:rPr>
      </w:pPr>
      <w:r w:rsidRPr="00C7355D">
        <w:rPr>
          <w:rFonts w:ascii="Times New Roman" w:hAnsi="Times New Roman" w:cs="Times New Roman"/>
          <w:b/>
          <w:sz w:val="28"/>
          <w:szCs w:val="28"/>
        </w:rPr>
        <w:t>Муниципальное бюджетное общеобразовательное учреждение</w:t>
      </w:r>
    </w:p>
    <w:p w:rsidR="00C7355D" w:rsidRPr="00C7355D" w:rsidRDefault="00C7355D" w:rsidP="00C7355D">
      <w:pPr>
        <w:autoSpaceDE w:val="0"/>
        <w:autoSpaceDN w:val="0"/>
        <w:adjustRightInd w:val="0"/>
        <w:spacing w:after="0"/>
        <w:jc w:val="center"/>
        <w:rPr>
          <w:rFonts w:ascii="Times New Roman" w:hAnsi="Times New Roman" w:cs="Times New Roman"/>
          <w:b/>
          <w:sz w:val="24"/>
          <w:szCs w:val="24"/>
        </w:rPr>
      </w:pPr>
      <w:r w:rsidRPr="00C7355D">
        <w:rPr>
          <w:rFonts w:ascii="Times New Roman" w:hAnsi="Times New Roman" w:cs="Times New Roman"/>
          <w:b/>
          <w:sz w:val="28"/>
          <w:szCs w:val="28"/>
        </w:rPr>
        <w:t>Лисковская средняя общеобразовательная школа</w:t>
      </w:r>
    </w:p>
    <w:p w:rsidR="00C7355D" w:rsidRPr="00C7355D" w:rsidRDefault="00C7355D" w:rsidP="00C7355D">
      <w:pPr>
        <w:spacing w:after="0"/>
        <w:rPr>
          <w:rFonts w:ascii="Times New Roman" w:hAnsi="Times New Roman" w:cs="Times New Roman"/>
          <w:b/>
        </w:rPr>
      </w:pPr>
    </w:p>
    <w:p w:rsidR="00C7355D" w:rsidRPr="00C7355D" w:rsidRDefault="00C7355D" w:rsidP="00C7355D">
      <w:pPr>
        <w:spacing w:after="0"/>
        <w:rPr>
          <w:rFonts w:ascii="Times New Roman" w:hAnsi="Times New Roman" w:cs="Times New Roman"/>
        </w:rPr>
      </w:pPr>
    </w:p>
    <w:p w:rsidR="00C7355D" w:rsidRPr="00C7355D" w:rsidRDefault="00C7355D" w:rsidP="00C7355D">
      <w:pPr>
        <w:tabs>
          <w:tab w:val="left" w:pos="5790"/>
        </w:tabs>
        <w:spacing w:after="0"/>
        <w:rPr>
          <w:rFonts w:ascii="Times New Roman" w:hAnsi="Times New Roman" w:cs="Times New Roman"/>
          <w:sz w:val="24"/>
          <w:szCs w:val="24"/>
        </w:rPr>
      </w:pPr>
      <w:r w:rsidRPr="00C7355D">
        <w:rPr>
          <w:rFonts w:ascii="Times New Roman" w:hAnsi="Times New Roman" w:cs="Times New Roman"/>
          <w:sz w:val="24"/>
          <w:szCs w:val="24"/>
        </w:rPr>
        <w:t>«Согласовано»                                                                  «УТВЕРЖДАЮ»</w:t>
      </w:r>
    </w:p>
    <w:p w:rsidR="00C7355D" w:rsidRPr="00C7355D" w:rsidRDefault="00C7355D" w:rsidP="00C7355D">
      <w:pPr>
        <w:tabs>
          <w:tab w:val="left" w:pos="5790"/>
        </w:tabs>
        <w:spacing w:after="0"/>
        <w:rPr>
          <w:rFonts w:ascii="Times New Roman" w:hAnsi="Times New Roman" w:cs="Times New Roman"/>
          <w:sz w:val="24"/>
          <w:szCs w:val="24"/>
        </w:rPr>
      </w:pPr>
      <w:r w:rsidRPr="00C7355D">
        <w:rPr>
          <w:rFonts w:ascii="Times New Roman" w:hAnsi="Times New Roman" w:cs="Times New Roman"/>
          <w:sz w:val="24"/>
          <w:szCs w:val="24"/>
        </w:rPr>
        <w:t>на Совете школы                                                         Директор МБОУ Лисковская  СОШ</w:t>
      </w:r>
    </w:p>
    <w:p w:rsidR="00C7355D" w:rsidRPr="00C7355D" w:rsidRDefault="00C7355D" w:rsidP="00C7355D">
      <w:pPr>
        <w:tabs>
          <w:tab w:val="left" w:pos="5790"/>
        </w:tabs>
        <w:spacing w:after="0"/>
        <w:rPr>
          <w:rFonts w:ascii="Times New Roman" w:hAnsi="Times New Roman" w:cs="Times New Roman"/>
          <w:sz w:val="24"/>
          <w:szCs w:val="24"/>
        </w:rPr>
      </w:pPr>
      <w:r w:rsidRPr="00C7355D">
        <w:rPr>
          <w:rFonts w:ascii="Times New Roman" w:hAnsi="Times New Roman" w:cs="Times New Roman"/>
          <w:sz w:val="24"/>
          <w:szCs w:val="24"/>
        </w:rPr>
        <w:t>протокол №1                                                                     ______________ Н.А.Быкова</w:t>
      </w:r>
    </w:p>
    <w:p w:rsidR="00C7355D" w:rsidRPr="00C7355D" w:rsidRDefault="00C7355D" w:rsidP="00C7355D">
      <w:pPr>
        <w:tabs>
          <w:tab w:val="left" w:pos="5790"/>
        </w:tabs>
        <w:spacing w:after="0"/>
        <w:rPr>
          <w:rFonts w:ascii="Times New Roman" w:hAnsi="Times New Roman" w:cs="Times New Roman"/>
          <w:sz w:val="24"/>
          <w:szCs w:val="24"/>
        </w:rPr>
      </w:pPr>
      <w:r w:rsidRPr="00C7355D">
        <w:rPr>
          <w:rFonts w:ascii="Times New Roman" w:hAnsi="Times New Roman" w:cs="Times New Roman"/>
          <w:sz w:val="24"/>
          <w:szCs w:val="24"/>
        </w:rPr>
        <w:t>от 18 января  2023 г.                                                  Приказ № 2 от  18 января 2023 г.</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7355D">
        <w:rPr>
          <w:rFonts w:ascii="Times New Roman" w:eastAsia="Times New Roman" w:hAnsi="Times New Roman" w:cs="Times New Roman"/>
          <w:b/>
          <w:bCs/>
          <w:sz w:val="24"/>
          <w:szCs w:val="24"/>
          <w:lang w:eastAsia="ru-RU"/>
        </w:rPr>
        <w:t>Положение</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7355D">
        <w:rPr>
          <w:rFonts w:ascii="Times New Roman" w:eastAsia="Times New Roman" w:hAnsi="Times New Roman" w:cs="Times New Roman"/>
          <w:b/>
          <w:bCs/>
          <w:sz w:val="24"/>
          <w:szCs w:val="24"/>
          <w:lang w:eastAsia="ru-RU"/>
        </w:rPr>
        <w:t>о нормах профессиональной этики педагогических работников</w:t>
      </w:r>
      <w:r>
        <w:rPr>
          <w:rFonts w:ascii="Times New Roman" w:eastAsia="Times New Roman" w:hAnsi="Times New Roman" w:cs="Times New Roman"/>
          <w:b/>
          <w:bCs/>
          <w:sz w:val="24"/>
          <w:szCs w:val="24"/>
          <w:lang w:eastAsia="ru-RU"/>
        </w:rPr>
        <w:t xml:space="preserve"> </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МБОУ Лисковская СОШ.</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b/>
          <w:bCs/>
          <w:sz w:val="24"/>
          <w:szCs w:val="24"/>
          <w:lang w:eastAsia="ru-RU"/>
        </w:rPr>
        <w:t>1. Общие положения</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1.1. Положение о нормах профессиональной этики педагогических работников (далее – Положение) разработано на основании положений </w:t>
      </w:r>
      <w:hyperlink r:id="rId4" w:anchor="/document/99/9004937/" w:history="1">
        <w:r w:rsidRPr="00C7355D">
          <w:rPr>
            <w:rFonts w:ascii="Times New Roman" w:eastAsia="Times New Roman" w:hAnsi="Times New Roman" w:cs="Times New Roman"/>
            <w:color w:val="0000FF"/>
            <w:sz w:val="24"/>
            <w:szCs w:val="24"/>
            <w:u w:val="single"/>
            <w:lang w:eastAsia="ru-RU"/>
          </w:rPr>
          <w:t>Конституции</w:t>
        </w:r>
      </w:hyperlink>
      <w:r w:rsidRPr="00C7355D">
        <w:rPr>
          <w:rFonts w:ascii="Times New Roman" w:eastAsia="Times New Roman" w:hAnsi="Times New Roman" w:cs="Times New Roman"/>
          <w:sz w:val="24"/>
          <w:szCs w:val="24"/>
          <w:lang w:eastAsia="ru-RU"/>
        </w:rPr>
        <w:t xml:space="preserve">, </w:t>
      </w:r>
      <w:hyperlink r:id="rId5" w:anchor="/document/99/901807664/" w:history="1">
        <w:r w:rsidRPr="00C7355D">
          <w:rPr>
            <w:rFonts w:ascii="Times New Roman" w:eastAsia="Times New Roman" w:hAnsi="Times New Roman" w:cs="Times New Roman"/>
            <w:color w:val="0000FF"/>
            <w:sz w:val="24"/>
            <w:szCs w:val="24"/>
            <w:u w:val="single"/>
            <w:lang w:eastAsia="ru-RU"/>
          </w:rPr>
          <w:t>Трудового кодекса</w:t>
        </w:r>
      </w:hyperlink>
      <w:r w:rsidRPr="00C7355D">
        <w:rPr>
          <w:rFonts w:ascii="Times New Roman" w:eastAsia="Times New Roman" w:hAnsi="Times New Roman" w:cs="Times New Roman"/>
          <w:sz w:val="24"/>
          <w:szCs w:val="24"/>
          <w:lang w:eastAsia="ru-RU"/>
        </w:rPr>
        <w:t xml:space="preserve">, </w:t>
      </w:r>
      <w:hyperlink r:id="rId6" w:anchor="/document/99/902389617/" w:history="1">
        <w:r w:rsidRPr="00C7355D">
          <w:rPr>
            <w:rFonts w:ascii="Times New Roman" w:eastAsia="Times New Roman" w:hAnsi="Times New Roman" w:cs="Times New Roman"/>
            <w:color w:val="0000FF"/>
            <w:sz w:val="24"/>
            <w:szCs w:val="24"/>
            <w:u w:val="single"/>
            <w:lang w:eastAsia="ru-RU"/>
          </w:rPr>
          <w:t xml:space="preserve">Федерального </w:t>
        </w:r>
        <w:r>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color w:val="0000FF"/>
            <w:sz w:val="24"/>
            <w:szCs w:val="24"/>
            <w:u w:val="single"/>
            <w:lang w:eastAsia="ru-RU"/>
          </w:rPr>
          <w:t>закона от 29.12.2012 № 273-ФЗ</w:t>
        </w:r>
      </w:hyperlink>
      <w:r w:rsidRPr="00C7355D">
        <w:rPr>
          <w:rFonts w:ascii="Times New Roman" w:eastAsia="Times New Roman" w:hAnsi="Times New Roman" w:cs="Times New Roman"/>
          <w:sz w:val="24"/>
          <w:szCs w:val="24"/>
          <w:lang w:eastAsia="ru-RU"/>
        </w:rPr>
        <w:t xml:space="preserve"> «Об образовании в Российской Федерации» и </w:t>
      </w:r>
      <w:hyperlink r:id="rId7" w:anchor="/document/99/902254151/" w:history="1">
        <w:r w:rsidRPr="00C7355D">
          <w:rPr>
            <w:rFonts w:ascii="Times New Roman" w:eastAsia="Times New Roman" w:hAnsi="Times New Roman" w:cs="Times New Roman"/>
            <w:color w:val="0000FF"/>
            <w:sz w:val="24"/>
            <w:szCs w:val="24"/>
            <w:u w:val="single"/>
            <w:lang w:eastAsia="ru-RU"/>
          </w:rPr>
          <w:t xml:space="preserve">Федерального </w:t>
        </w:r>
        <w:r>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color w:val="0000FF"/>
            <w:sz w:val="24"/>
            <w:szCs w:val="24"/>
            <w:u w:val="single"/>
            <w:lang w:eastAsia="ru-RU"/>
          </w:rPr>
          <w:t>закона от 29.12.2010 № 436-ФЗ</w:t>
        </w:r>
      </w:hyperlink>
      <w:r w:rsidRPr="00C7355D">
        <w:rPr>
          <w:rFonts w:ascii="Times New Roman" w:eastAsia="Times New Roman" w:hAnsi="Times New Roman" w:cs="Times New Roman"/>
          <w:sz w:val="24"/>
          <w:szCs w:val="24"/>
          <w:lang w:eastAsia="ru-RU"/>
        </w:rPr>
        <w:t xml:space="preserve"> «О защите детей от информации, причиняющей вред их здоровью и развитию».</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1.2. Положение содержит нормы профессиональной этики педагогических работников, которыми они должны руководствоваться при осуществлении профессиональной деятельности независимо от занимаемой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МБОУ </w:t>
      </w:r>
      <w:r>
        <w:rPr>
          <w:rFonts w:ascii="Times New Roman" w:eastAsia="Times New Roman" w:hAnsi="Times New Roman" w:cs="Times New Roman"/>
          <w:sz w:val="24"/>
          <w:szCs w:val="24"/>
          <w:lang w:eastAsia="ru-RU"/>
        </w:rPr>
        <w:t>Лисковская СОШ</w:t>
      </w:r>
      <w:r w:rsidRPr="00C7355D">
        <w:rPr>
          <w:rFonts w:ascii="Times New Roman" w:eastAsia="Times New Roman" w:hAnsi="Times New Roman" w:cs="Times New Roman"/>
          <w:sz w:val="24"/>
          <w:szCs w:val="24"/>
          <w:lang w:eastAsia="ru-RU"/>
        </w:rPr>
        <w:t xml:space="preserve"> (далее – образовательная организация).</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7355D">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b/>
          <w:bCs/>
          <w:sz w:val="24"/>
          <w:szCs w:val="24"/>
          <w:lang w:eastAsia="ru-RU"/>
        </w:rPr>
        <w:t>2. Нормы профессиональной этики педагогических работников</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2.1. Педагогические работники, сознавая ответственность перед государством, обществом и гражданами, должны:</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а) уважать честь и достоинство обучающихся и других участников образовательных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отношений;</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б) исключать действия, связанные с влиянием </w:t>
      </w:r>
      <w:proofErr w:type="gramStart"/>
      <w:r w:rsidRPr="00C7355D">
        <w:rPr>
          <w:rFonts w:ascii="Times New Roman" w:eastAsia="Times New Roman" w:hAnsi="Times New Roman" w:cs="Times New Roman"/>
          <w:sz w:val="24"/>
          <w:szCs w:val="24"/>
          <w:lang w:eastAsia="ru-RU"/>
        </w:rPr>
        <w:t>каких-либо</w:t>
      </w:r>
      <w:proofErr w:type="gramEnd"/>
      <w:r w:rsidRPr="00C7355D">
        <w:rPr>
          <w:rFonts w:ascii="Times New Roman" w:eastAsia="Times New Roman" w:hAnsi="Times New Roman" w:cs="Times New Roman"/>
          <w:sz w:val="24"/>
          <w:szCs w:val="24"/>
          <w:lang w:eastAsia="ru-RU"/>
        </w:rPr>
        <w:t xml:space="preserve"> личных, имущественных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(финансовых) и иных интересов, препятствующих добросовестному исполнению должностных обязанностей;</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в) проявлять доброжелательность, вежливость, тактичность и внимательность </w:t>
      </w:r>
      <w:proofErr w:type="gramStart"/>
      <w:r w:rsidRPr="00C7355D">
        <w:rPr>
          <w:rFonts w:ascii="Times New Roman" w:eastAsia="Times New Roman" w:hAnsi="Times New Roman" w:cs="Times New Roman"/>
          <w:sz w:val="24"/>
          <w:szCs w:val="24"/>
          <w:lang w:eastAsia="ru-RU"/>
        </w:rPr>
        <w:t>к</w:t>
      </w:r>
      <w:proofErr w:type="gramEnd"/>
      <w:r w:rsidRPr="00C7355D">
        <w:rPr>
          <w:rFonts w:ascii="Times New Roman" w:eastAsia="Times New Roman" w:hAnsi="Times New Roman" w:cs="Times New Roman"/>
          <w:sz w:val="24"/>
          <w:szCs w:val="24"/>
          <w:lang w:eastAsia="ru-RU"/>
        </w:rPr>
        <w:t xml:space="preserve">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обучающимся, их родителям (законным представителям) и коллегам;</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г) проявлять терпимость и уважение к обычаям и традициям народов </w:t>
      </w:r>
      <w:proofErr w:type="gramStart"/>
      <w:r w:rsidRPr="00C7355D">
        <w:rPr>
          <w:rFonts w:ascii="Times New Roman" w:eastAsia="Times New Roman" w:hAnsi="Times New Roman" w:cs="Times New Roman"/>
          <w:sz w:val="24"/>
          <w:szCs w:val="24"/>
          <w:lang w:eastAsia="ru-RU"/>
        </w:rPr>
        <w:t>Российской</w:t>
      </w:r>
      <w:proofErr w:type="gramEnd"/>
      <w:r w:rsidRPr="00C7355D">
        <w:rPr>
          <w:rFonts w:ascii="Times New Roman" w:eastAsia="Times New Roman" w:hAnsi="Times New Roman" w:cs="Times New Roman"/>
          <w:sz w:val="24"/>
          <w:szCs w:val="24"/>
          <w:lang w:eastAsia="ru-RU"/>
        </w:rPr>
        <w:t xml:space="preserve">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C7355D">
        <w:rPr>
          <w:rFonts w:ascii="Times New Roman" w:eastAsia="Times New Roman" w:hAnsi="Times New Roman" w:cs="Times New Roman"/>
          <w:sz w:val="24"/>
          <w:szCs w:val="24"/>
          <w:lang w:eastAsia="ru-RU"/>
        </w:rPr>
        <w:t>обучающимися</w:t>
      </w:r>
      <w:proofErr w:type="gramEnd"/>
      <w:r w:rsidRPr="00C7355D">
        <w:rPr>
          <w:rFonts w:ascii="Times New Roman" w:eastAsia="Times New Roman" w:hAnsi="Times New Roman" w:cs="Times New Roman"/>
          <w:sz w:val="24"/>
          <w:szCs w:val="24"/>
          <w:lang w:eastAsia="ru-RU"/>
        </w:rPr>
        <w:t>;</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w:t>
      </w:r>
      <w:proofErr w:type="spellStart"/>
      <w:r w:rsidRPr="00C7355D">
        <w:rPr>
          <w:rFonts w:ascii="Times New Roman" w:eastAsia="Times New Roman" w:hAnsi="Times New Roman" w:cs="Times New Roman"/>
          <w:sz w:val="24"/>
          <w:szCs w:val="24"/>
          <w:lang w:eastAsia="ru-RU"/>
        </w:rPr>
        <w:t>д</w:t>
      </w:r>
      <w:proofErr w:type="spellEnd"/>
      <w:r w:rsidRPr="00C7355D">
        <w:rPr>
          <w:rFonts w:ascii="Times New Roman" w:eastAsia="Times New Roman" w:hAnsi="Times New Roman" w:cs="Times New Roman"/>
          <w:sz w:val="24"/>
          <w:szCs w:val="24"/>
          <w:lang w:eastAsia="ru-RU"/>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w:t>
      </w:r>
      <w:r w:rsidRPr="00C7355D">
        <w:rPr>
          <w:rFonts w:ascii="Times New Roman" w:eastAsia="Times New Roman" w:hAnsi="Times New Roman" w:cs="Times New Roman"/>
          <w:sz w:val="24"/>
          <w:szCs w:val="24"/>
          <w:lang w:eastAsia="ru-RU"/>
        </w:rPr>
        <w:lastRenderedPageBreak/>
        <w:t>отношения к религии, убеждений, принадлежности к общественным объединениям, а также других обстоятельств;</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е) придерживаться внешнего вида, соответствующего задачам </w:t>
      </w:r>
      <w:proofErr w:type="gramStart"/>
      <w:r w:rsidRPr="00C7355D">
        <w:rPr>
          <w:rFonts w:ascii="Times New Roman" w:eastAsia="Times New Roman" w:hAnsi="Times New Roman" w:cs="Times New Roman"/>
          <w:sz w:val="24"/>
          <w:szCs w:val="24"/>
          <w:lang w:eastAsia="ru-RU"/>
        </w:rPr>
        <w:t>реализуемой</w:t>
      </w:r>
      <w:proofErr w:type="gramEnd"/>
      <w:r w:rsidRPr="00C7355D">
        <w:rPr>
          <w:rFonts w:ascii="Times New Roman" w:eastAsia="Times New Roman" w:hAnsi="Times New Roman" w:cs="Times New Roman"/>
          <w:sz w:val="24"/>
          <w:szCs w:val="24"/>
          <w:lang w:eastAsia="ru-RU"/>
        </w:rPr>
        <w:t xml:space="preserve">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образовательной программы;</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ж) воздерживаться от размещения в информационно-телекоммуникационной сети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интернет, в местах, доступных для детей, информации, причиняющий вред здоровью и (или) развитию детей;</w:t>
      </w: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w:t>
      </w:r>
      <w:proofErr w:type="spellStart"/>
      <w:r w:rsidRPr="00C7355D">
        <w:rPr>
          <w:rFonts w:ascii="Times New Roman" w:eastAsia="Times New Roman" w:hAnsi="Times New Roman" w:cs="Times New Roman"/>
          <w:sz w:val="24"/>
          <w:szCs w:val="24"/>
          <w:lang w:eastAsia="ru-RU"/>
        </w:rPr>
        <w:t>з</w:t>
      </w:r>
      <w:proofErr w:type="spellEnd"/>
      <w:r w:rsidRPr="00C7355D">
        <w:rPr>
          <w:rFonts w:ascii="Times New Roman" w:eastAsia="Times New Roman" w:hAnsi="Times New Roman" w:cs="Times New Roman"/>
          <w:sz w:val="24"/>
          <w:szCs w:val="24"/>
          <w:lang w:eastAsia="ru-RU"/>
        </w:rPr>
        <w:t>) избегать ситуаций, способных нанести вред чести, достоинству и деловой репутации педагогического работника и (или) образовательной организации.</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7355D">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b/>
          <w:bCs/>
          <w:sz w:val="24"/>
          <w:szCs w:val="24"/>
          <w:lang w:eastAsia="ru-RU"/>
        </w:rPr>
        <w:t>3. Реализация права педагогических работников на справедливое и объективное расследование нарушения норм профессиональной</w:t>
      </w:r>
      <w:r>
        <w:rPr>
          <w:rFonts w:ascii="Times New Roman" w:eastAsia="Times New Roman" w:hAnsi="Times New Roman" w:cs="Times New Roman"/>
          <w:b/>
          <w:bCs/>
          <w:sz w:val="24"/>
          <w:szCs w:val="24"/>
          <w:lang w:eastAsia="ru-RU"/>
        </w:rPr>
        <w:t xml:space="preserve"> этики педагогических работников</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расследование нарушения норм профессиональной этики педагогических работников.</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3.2. Случаи нарушения норм профессиональной этики педагогических работников,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C7355D">
        <w:rPr>
          <w:rFonts w:ascii="Times New Roman" w:eastAsia="Times New Roman" w:hAnsi="Times New Roman" w:cs="Times New Roman"/>
          <w:sz w:val="24"/>
          <w:szCs w:val="24"/>
          <w:lang w:eastAsia="ru-RU"/>
        </w:rPr>
        <w:t>установленных</w:t>
      </w:r>
      <w:proofErr w:type="gramEnd"/>
      <w:r w:rsidRPr="00C7355D">
        <w:rPr>
          <w:rFonts w:ascii="Times New Roman" w:eastAsia="Times New Roman" w:hAnsi="Times New Roman" w:cs="Times New Roman"/>
          <w:sz w:val="24"/>
          <w:szCs w:val="24"/>
          <w:lang w:eastAsia="ru-RU"/>
        </w:rPr>
        <w:t xml:space="preserve"> разделом 2 Положения, рассматриваются по выбору педагогического работника:</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 комиссией по урегулированию споров между участниками образовательных отношений, создаваемой в образовательной организации в соответствии с </w:t>
      </w:r>
      <w:hyperlink r:id="rId8" w:anchor="/document/99/902389617/XA00M3Q2MN/" w:history="1">
        <w:r w:rsidRPr="00C7355D">
          <w:rPr>
            <w:rFonts w:ascii="Times New Roman" w:eastAsia="Times New Roman" w:hAnsi="Times New Roman" w:cs="Times New Roman"/>
            <w:color w:val="0000FF"/>
            <w:sz w:val="24"/>
            <w:szCs w:val="24"/>
            <w:u w:val="single"/>
            <w:lang w:eastAsia="ru-RU"/>
          </w:rPr>
          <w:t>частью 2</w:t>
        </w:r>
      </w:hyperlink>
      <w:r w:rsidRPr="00C7355D">
        <w:rPr>
          <w:rFonts w:ascii="Times New Roman" w:eastAsia="Times New Roman" w:hAnsi="Times New Roman" w:cs="Times New Roman"/>
          <w:sz w:val="24"/>
          <w:szCs w:val="24"/>
          <w:lang w:eastAsia="ru-RU"/>
        </w:rPr>
        <w:t xml:space="preserve"> статьи 45 Федерального закона от 29.12.2012 № 273-ФЗ «Об образовании в Российской Федерации»;</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 </w:t>
      </w:r>
      <w:proofErr w:type="gramStart"/>
      <w:r w:rsidRPr="00C7355D">
        <w:rPr>
          <w:rFonts w:ascii="Times New Roman" w:eastAsia="Times New Roman" w:hAnsi="Times New Roman" w:cs="Times New Roman"/>
          <w:sz w:val="24"/>
          <w:szCs w:val="24"/>
          <w:lang w:eastAsia="ru-RU"/>
        </w:rPr>
        <w:t xml:space="preserve">в порядке рассмотрения индивидуальных трудовых споров в комиссиях по трудовым спорам в соответствии с </w:t>
      </w:r>
      <w:hyperlink r:id="rId9" w:anchor="/document/99/901807664/XA00M7S2N3/" w:history="1">
        <w:r w:rsidRPr="00C7355D">
          <w:rPr>
            <w:rFonts w:ascii="Times New Roman" w:eastAsia="Times New Roman" w:hAnsi="Times New Roman" w:cs="Times New Roman"/>
            <w:color w:val="0000FF"/>
            <w:sz w:val="24"/>
            <w:szCs w:val="24"/>
            <w:u w:val="single"/>
            <w:lang w:eastAsia="ru-RU"/>
          </w:rPr>
          <w:t>главой</w:t>
        </w:r>
        <w:proofErr w:type="gramEnd"/>
        <w:r w:rsidRPr="00C7355D">
          <w:rPr>
            <w:rFonts w:ascii="Times New Roman" w:eastAsia="Times New Roman" w:hAnsi="Times New Roman" w:cs="Times New Roman"/>
            <w:color w:val="0000FF"/>
            <w:sz w:val="24"/>
            <w:szCs w:val="24"/>
            <w:u w:val="single"/>
            <w:lang w:eastAsia="ru-RU"/>
          </w:rPr>
          <w:t xml:space="preserve"> 60</w:t>
        </w:r>
      </w:hyperlink>
      <w:r w:rsidRPr="00C7355D">
        <w:rPr>
          <w:rFonts w:ascii="Times New Roman" w:eastAsia="Times New Roman" w:hAnsi="Times New Roman" w:cs="Times New Roman"/>
          <w:sz w:val="24"/>
          <w:szCs w:val="24"/>
          <w:lang w:eastAsia="ru-RU"/>
        </w:rPr>
        <w:t xml:space="preserve"> Трудового кодекса;</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           3.3. В целях реализации права педагогических работников на </w:t>
      </w:r>
      <w:proofErr w:type="gramStart"/>
      <w:r w:rsidRPr="00C7355D">
        <w:rPr>
          <w:rFonts w:ascii="Times New Roman" w:eastAsia="Times New Roman" w:hAnsi="Times New Roman" w:cs="Times New Roman"/>
          <w:sz w:val="24"/>
          <w:szCs w:val="24"/>
          <w:lang w:eastAsia="ru-RU"/>
        </w:rPr>
        <w:t>справедливое</w:t>
      </w:r>
      <w:proofErr w:type="gramEnd"/>
      <w:r w:rsidRPr="00C7355D">
        <w:rPr>
          <w:rFonts w:ascii="Times New Roman" w:eastAsia="Times New Roman" w:hAnsi="Times New Roman" w:cs="Times New Roman"/>
          <w:sz w:val="24"/>
          <w:szCs w:val="24"/>
          <w:lang w:eastAsia="ru-RU"/>
        </w:rPr>
        <w:t xml:space="preserve"> и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объективное расследование нарушения норм профессиональной этики педагогических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работников в состав комиссии по урегулированию споров между участниками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 xml:space="preserve">образовательных отношений в обязательном порядке включается представитель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7355D">
        <w:rPr>
          <w:rFonts w:ascii="Times New Roman" w:eastAsia="Times New Roman" w:hAnsi="Times New Roman" w:cs="Times New Roman"/>
          <w:sz w:val="24"/>
          <w:szCs w:val="24"/>
          <w:lang w:eastAsia="ru-RU"/>
        </w:rPr>
        <w:t>выборного органа соответствующей первичной профсоюзной организации</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7355D">
        <w:rPr>
          <w:rFonts w:ascii="Times New Roman" w:eastAsia="Times New Roman" w:hAnsi="Times New Roman" w:cs="Times New Roman"/>
          <w:sz w:val="24"/>
          <w:szCs w:val="24"/>
          <w:lang w:eastAsia="ru-RU"/>
        </w:rPr>
        <w:t xml:space="preserve">  3.4. В случае несогласия педагогического работника с решением комиссии </w:t>
      </w:r>
      <w:proofErr w:type="gramStart"/>
      <w:r w:rsidRPr="00C7355D">
        <w:rPr>
          <w:rFonts w:ascii="Times New Roman" w:eastAsia="Times New Roman" w:hAnsi="Times New Roman" w:cs="Times New Roman"/>
          <w:sz w:val="24"/>
          <w:szCs w:val="24"/>
          <w:lang w:eastAsia="ru-RU"/>
        </w:rPr>
        <w:t>по</w:t>
      </w:r>
      <w:proofErr w:type="gramEnd"/>
      <w:r w:rsidRPr="00C7355D">
        <w:rPr>
          <w:rFonts w:ascii="Times New Roman" w:eastAsia="Times New Roman" w:hAnsi="Times New Roman" w:cs="Times New Roman"/>
          <w:sz w:val="24"/>
          <w:szCs w:val="24"/>
          <w:lang w:eastAsia="ru-RU"/>
        </w:rPr>
        <w:t xml:space="preserve"> </w:t>
      </w:r>
    </w:p>
    <w:p w:rsidR="00C7355D" w:rsidRPr="00C7355D" w:rsidRDefault="00C7355D" w:rsidP="00C7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C7355D">
        <w:rPr>
          <w:rFonts w:ascii="Times New Roman" w:eastAsia="Times New Roman" w:hAnsi="Times New Roman" w:cs="Times New Roman"/>
          <w:sz w:val="24"/>
          <w:szCs w:val="24"/>
          <w:lang w:eastAsia="ru-RU"/>
        </w:rPr>
        <w:t>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roofErr w:type="gramEnd"/>
    </w:p>
    <w:p w:rsidR="00CF5C1C" w:rsidRPr="00C7355D" w:rsidRDefault="00CF5C1C" w:rsidP="00C7355D">
      <w:pPr>
        <w:spacing w:after="0"/>
        <w:rPr>
          <w:rFonts w:ascii="Times New Roman" w:hAnsi="Times New Roman" w:cs="Times New Roman"/>
          <w:sz w:val="24"/>
          <w:szCs w:val="24"/>
        </w:rPr>
      </w:pPr>
    </w:p>
    <w:sectPr w:rsidR="00CF5C1C" w:rsidRPr="00C7355D" w:rsidSect="00CF5C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7355D"/>
    <w:rsid w:val="000F3AF0"/>
    <w:rsid w:val="00C7355D"/>
    <w:rsid w:val="00CF5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7355D"/>
    <w:rPr>
      <w:rFonts w:ascii="Courier New" w:eastAsia="Times New Roman" w:hAnsi="Courier New" w:cs="Courier New"/>
      <w:sz w:val="20"/>
      <w:szCs w:val="20"/>
      <w:lang w:eastAsia="ru-RU"/>
    </w:rPr>
  </w:style>
  <w:style w:type="paragraph" w:styleId="a3">
    <w:name w:val="Normal (Web)"/>
    <w:basedOn w:val="a"/>
    <w:uiPriority w:val="99"/>
    <w:semiHidden/>
    <w:unhideWhenUsed/>
    <w:rsid w:val="00C73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C7355D"/>
  </w:style>
  <w:style w:type="character" w:customStyle="1" w:styleId="sfwc">
    <w:name w:val="sfwc"/>
    <w:basedOn w:val="a0"/>
    <w:rsid w:val="00C7355D"/>
  </w:style>
  <w:style w:type="character" w:styleId="a4">
    <w:name w:val="Hyperlink"/>
    <w:basedOn w:val="a0"/>
    <w:uiPriority w:val="99"/>
    <w:semiHidden/>
    <w:unhideWhenUsed/>
    <w:rsid w:val="00C7355D"/>
    <w:rPr>
      <w:color w:val="0000FF"/>
      <w:u w:val="single"/>
    </w:rPr>
  </w:style>
</w:styles>
</file>

<file path=word/webSettings.xml><?xml version="1.0" encoding="utf-8"?>
<w:webSettings xmlns:r="http://schemas.openxmlformats.org/officeDocument/2006/relationships" xmlns:w="http://schemas.openxmlformats.org/wordprocessingml/2006/main">
  <w:divs>
    <w:div w:id="1845393623">
      <w:bodyDiv w:val="1"/>
      <w:marLeft w:val="0"/>
      <w:marRight w:val="0"/>
      <w:marTop w:val="0"/>
      <w:marBottom w:val="0"/>
      <w:divBdr>
        <w:top w:val="none" w:sz="0" w:space="0" w:color="auto"/>
        <w:left w:val="none" w:sz="0" w:space="0" w:color="auto"/>
        <w:bottom w:val="none" w:sz="0" w:space="0" w:color="auto"/>
        <w:right w:val="none" w:sz="0" w:space="0" w:color="auto"/>
      </w:divBdr>
      <w:divsChild>
        <w:div w:id="796295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3" Type="http://schemas.openxmlformats.org/officeDocument/2006/relationships/webSettings" Target="webSettings.xml"/><Relationship Id="rId7" Type="http://schemas.openxmlformats.org/officeDocument/2006/relationships/hyperlink" Target="https://1obr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theme" Target="theme/theme1.xml"/><Relationship Id="rId5" Type="http://schemas.openxmlformats.org/officeDocument/2006/relationships/hyperlink" Target="https://1obraz.ru/" TargetMode="External"/><Relationship Id="rId10"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847</Words>
  <Characters>4833</Characters>
  <Application>Microsoft Office Word</Application>
  <DocSecurity>0</DocSecurity>
  <Lines>40</Lines>
  <Paragraphs>11</Paragraphs>
  <ScaleCrop>false</ScaleCrop>
  <Company>МОУ Стрелихинская СОШ</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2023-05-13T18:52:00Z</dcterms:created>
  <dcterms:modified xsi:type="dcterms:W3CDTF">2023-05-13T19:00:00Z</dcterms:modified>
</cp:coreProperties>
</file>